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infAbs"/>
        <w:spacing w:before="57"/>
        <w:rPr>
          <w:rFonts w:ascii="Courier New" w:hAnsi="Courier New" w:cs="Courier New"/>
          <w:b/>
          <w:bCs/>
          <w:spacing w:val="2"/>
          <w:sz w:val="28"/>
          <w:szCs w:val="20"/>
        </w:rPr>
      </w:pPr>
      <w:r>
        <w:rPr>
          <w:rFonts w:ascii="Courier New" w:hAnsi="Courier New" w:cs="Courier New"/>
          <w:b/>
          <w:bCs/>
          <w:spacing w:val="2"/>
          <w:sz w:val="28"/>
          <w:szCs w:val="20"/>
        </w:rPr>
        <w:t>Text aus Inserat 1</w:t>
      </w:r>
    </w:p>
    <w:p>
      <w:pPr>
        <w:pStyle w:val="EinfAbs"/>
        <w:spacing w:before="57"/>
        <w:rPr>
          <w:rFonts w:ascii="Arial" w:hAnsi="Arial" w:cs="Arial"/>
          <w:b/>
          <w:bCs/>
          <w:spacing w:val="2"/>
          <w:sz w:val="28"/>
          <w:szCs w:val="20"/>
        </w:rPr>
      </w:pPr>
    </w:p>
    <w:p>
      <w:pPr>
        <w:pStyle w:val="EinfAbs"/>
        <w:spacing w:before="57"/>
        <w:rPr>
          <w:rFonts w:ascii="Arial" w:hAnsi="Arial" w:cs="Arial"/>
          <w:spacing w:val="2"/>
          <w:szCs w:val="18"/>
        </w:rPr>
      </w:pPr>
      <w:r>
        <w:rPr>
          <w:rFonts w:ascii="Arial" w:hAnsi="Arial" w:cs="Arial"/>
          <w:b/>
          <w:bCs/>
          <w:spacing w:val="2"/>
          <w:sz w:val="28"/>
          <w:szCs w:val="20"/>
        </w:rPr>
        <w:t>Frühjahrssammlung vom 11. – 17. März 2024</w:t>
      </w:r>
      <w:r>
        <w:rPr>
          <w:rFonts w:ascii="Arial" w:hAnsi="Arial" w:cs="Arial"/>
          <w:spacing w:val="2"/>
          <w:szCs w:val="18"/>
        </w:rPr>
        <w:t xml:space="preserve"> </w:t>
      </w:r>
    </w:p>
    <w:p>
      <w:pPr>
        <w:pStyle w:val="EinfAbs"/>
        <w:spacing w:before="57"/>
        <w:rPr>
          <w:rFonts w:ascii="Arial" w:hAnsi="Arial" w:cs="Arial"/>
          <w:b/>
          <w:bCs/>
          <w:szCs w:val="20"/>
        </w:rPr>
      </w:pPr>
      <w:r>
        <w:rPr>
          <w:rFonts w:ascii="Arial" w:hAnsi="Arial" w:cs="Arial"/>
          <w:b/>
          <w:bCs/>
          <w:szCs w:val="20"/>
        </w:rPr>
        <w:t>Wenn die Schulden über den Kopf wachsen …</w:t>
      </w:r>
    </w:p>
    <w:p>
      <w:pPr>
        <w:pStyle w:val="EinfAbs"/>
        <w:spacing w:before="57"/>
        <w:rPr>
          <w:rFonts w:ascii="HelveticaNeue LT 55 Roman" w:hAnsi="HelveticaNeue LT 55 Roman" w:cs="HelveticaNeue LT 55 Roman"/>
          <w:szCs w:val="20"/>
        </w:rPr>
      </w:pPr>
    </w:p>
    <w:p>
      <w:pPr>
        <w:pStyle w:val="EinfAbs"/>
        <w:spacing w:before="57"/>
        <w:rPr>
          <w:rFonts w:ascii="Arial" w:hAnsi="Arial" w:cs="Arial"/>
          <w:b/>
          <w:szCs w:val="20"/>
        </w:rPr>
      </w:pPr>
      <w:r>
        <w:rPr>
          <w:rFonts w:ascii="Arial" w:hAnsi="Arial" w:cs="Arial"/>
          <w:b/>
          <w:szCs w:val="20"/>
        </w:rPr>
        <w:t xml:space="preserve">Soziale Schuldnerberatung der Diakonie </w:t>
      </w:r>
    </w:p>
    <w:p>
      <w:pPr>
        <w:autoSpaceDE w:val="0"/>
        <w:autoSpaceDN w:val="0"/>
        <w:adjustRightInd w:val="0"/>
        <w:spacing w:after="0" w:line="240" w:lineRule="auto"/>
        <w:rPr>
          <w:rFonts w:ascii="Arial" w:hAnsi="Arial" w:cs="Arial"/>
          <w:sz w:val="20"/>
          <w:szCs w:val="17"/>
        </w:rPr>
      </w:pPr>
      <w:r>
        <w:rPr>
          <w:rFonts w:ascii="Arial" w:hAnsi="Arial" w:cs="Arial"/>
          <w:sz w:val="20"/>
          <w:szCs w:val="17"/>
        </w:rPr>
        <w:t>Rund 6 Mio. Menschen über 18 Jahre sind in Deutschland überschuldet, davon ca. 660.000 in Bayern. Arbeitslosigkeit, niedriges Einkommen, gescheiterte Selbständigkeit, Krankheit, Tod des Partners oder Trennung sind die häufigsten Ursachen für den Weg in die Schuldenspirale. Die 27 Schuldnerberatungsstellen der Diakonie in Bayern sind oft der letzte Rettungsanker. Sie bieten kostenfreie Beratung. Im Vordergrund stehen die Existenzsicherung und die Hilfe zur Überwindung der sozialen und psychischen Folgen der Überschuldung.</w:t>
      </w:r>
    </w:p>
    <w:p>
      <w:pPr>
        <w:autoSpaceDE w:val="0"/>
        <w:autoSpaceDN w:val="0"/>
        <w:adjustRightInd w:val="0"/>
        <w:spacing w:after="0" w:line="240" w:lineRule="auto"/>
        <w:rPr>
          <w:rFonts w:ascii="Arial" w:hAnsi="Arial" w:cs="Arial"/>
          <w:sz w:val="16"/>
          <w:szCs w:val="17"/>
        </w:rPr>
      </w:pPr>
    </w:p>
    <w:p>
      <w:pPr>
        <w:autoSpaceDE w:val="0"/>
        <w:autoSpaceDN w:val="0"/>
        <w:adjustRightInd w:val="0"/>
        <w:spacing w:after="0" w:line="240" w:lineRule="auto"/>
        <w:rPr>
          <w:rFonts w:ascii="Arial" w:hAnsi="Arial" w:cs="Arial"/>
          <w:sz w:val="20"/>
          <w:szCs w:val="17"/>
        </w:rPr>
      </w:pPr>
      <w:r>
        <w:rPr>
          <w:rFonts w:ascii="Arial" w:hAnsi="Arial" w:cs="Arial"/>
          <w:sz w:val="20"/>
          <w:szCs w:val="17"/>
        </w:rPr>
        <w:t xml:space="preserve">Helfen Sie uns diese und andere Angebote aufrechtzuerhalten und auszubauen. </w:t>
      </w:r>
    </w:p>
    <w:p>
      <w:pPr>
        <w:autoSpaceDE w:val="0"/>
        <w:autoSpaceDN w:val="0"/>
        <w:adjustRightInd w:val="0"/>
        <w:spacing w:before="120" w:after="120" w:line="240" w:lineRule="auto"/>
        <w:rPr>
          <w:rFonts w:ascii="Arial" w:hAnsi="Arial" w:cs="Arial"/>
          <w:b/>
          <w:bCs/>
          <w:sz w:val="20"/>
          <w:szCs w:val="17"/>
        </w:rPr>
      </w:pPr>
      <w:r>
        <w:rPr>
          <w:rFonts w:ascii="Arial" w:hAnsi="Arial" w:cs="Arial"/>
          <w:b/>
          <w:bCs/>
          <w:sz w:val="20"/>
          <w:szCs w:val="17"/>
        </w:rPr>
        <w:t>Herzlichen Dank!</w:t>
      </w:r>
    </w:p>
    <w:p>
      <w:pPr>
        <w:pStyle w:val="Absatzformat1"/>
        <w:rPr>
          <w:rFonts w:ascii="Arial" w:hAnsi="Arial" w:cs="Arial"/>
          <w:position w:val="4"/>
        </w:rPr>
      </w:pPr>
      <w:r>
        <w:rPr>
          <w:rFonts w:ascii="Arial" w:hAnsi="Arial" w:cs="Arial"/>
          <w:position w:val="4"/>
        </w:rPr>
        <w:t xml:space="preserve">20% der Spenden an die Kirchengemeinden verbleiben in den Kirchengemeinden für die diakonische Arbeit vor Ort. </w:t>
      </w:r>
    </w:p>
    <w:p>
      <w:pPr>
        <w:pStyle w:val="Absatzformat1"/>
        <w:rPr>
          <w:rFonts w:ascii="Arial" w:hAnsi="Arial" w:cs="Arial"/>
          <w:position w:val="4"/>
        </w:rPr>
      </w:pPr>
      <w:r>
        <w:rPr>
          <w:rFonts w:ascii="Arial" w:hAnsi="Arial" w:cs="Arial"/>
          <w:position w:val="4"/>
        </w:rPr>
        <w:t xml:space="preserve">45% der Spenden an die Kirchengemeinden verbleiben im Dekanatsbezirk für die diakonischen Arbeit. </w:t>
      </w:r>
    </w:p>
    <w:p>
      <w:pPr>
        <w:pStyle w:val="Absatzformat1"/>
        <w:rPr>
          <w:rFonts w:ascii="Arial" w:hAnsi="Arial" w:cs="Arial"/>
          <w:position w:val="4"/>
        </w:rPr>
      </w:pPr>
      <w:r>
        <w:rPr>
          <w:rFonts w:ascii="Arial" w:hAnsi="Arial" w:cs="Arial"/>
          <w:position w:val="4"/>
        </w:rPr>
        <w:t xml:space="preserve">35% der Spenden an die Kirchengemeinden werden an das Diakonische Werk Bayern für die Projektförderung in ganz Bayern weitergeleitet. </w:t>
      </w:r>
    </w:p>
    <w:p>
      <w:pPr>
        <w:autoSpaceDE w:val="0"/>
        <w:autoSpaceDN w:val="0"/>
        <w:adjustRightInd w:val="0"/>
        <w:spacing w:after="0" w:line="240" w:lineRule="auto"/>
        <w:rPr>
          <w:rFonts w:ascii="HelveticaNeue LT 55 Roman" w:hAnsi="HelveticaNeue LT 55 Roman" w:cs="HelveticaNeue LT 55 Roman"/>
          <w:sz w:val="16"/>
          <w:szCs w:val="16"/>
        </w:rPr>
      </w:pPr>
    </w:p>
    <w:p>
      <w:pPr>
        <w:pStyle w:val="Abstandvor1Blocksatz"/>
        <w:suppressAutoHyphens/>
        <w:spacing w:before="0"/>
        <w:rPr>
          <w:rFonts w:ascii="HelveticaNeue LT 55 Roman" w:hAnsi="HelveticaNeue LT 55 Roman" w:cs="HelveticaNeue LT 55 Roman"/>
          <w:sz w:val="16"/>
          <w:szCs w:val="16"/>
        </w:rPr>
      </w:pPr>
      <w:r>
        <w:rPr>
          <w:rFonts w:ascii="HelveticaNeue LT 55 Roman" w:hAnsi="HelveticaNeue LT 55 Roman" w:cs="HelveticaNeue LT 55 Roman"/>
          <w:sz w:val="16"/>
          <w:szCs w:val="16"/>
        </w:rPr>
        <w:t>Weitere Informationen zur Diakonie im sozialen Nahraum erhalten Sie:</w:t>
      </w:r>
    </w:p>
    <w:p>
      <w:pPr>
        <w:pStyle w:val="Abstandvor1Blocksatz"/>
        <w:numPr>
          <w:ilvl w:val="0"/>
          <w:numId w:val="3"/>
        </w:numPr>
        <w:suppressAutoHyphens/>
        <w:spacing w:before="0"/>
        <w:rPr>
          <w:rFonts w:ascii="HelveticaNeue LT 55 Roman" w:hAnsi="HelveticaNeue LT 55 Roman" w:cs="HelveticaNeue LT 55 Roman"/>
          <w:sz w:val="16"/>
          <w:szCs w:val="16"/>
        </w:rPr>
      </w:pPr>
      <w:r>
        <w:rPr>
          <w:rFonts w:ascii="HelveticaNeue LT 55 Roman" w:hAnsi="HelveticaNeue LT 55 Roman" w:cs="HelveticaNeue LT 55 Roman"/>
          <w:sz w:val="16"/>
          <w:szCs w:val="16"/>
        </w:rPr>
        <w:t xml:space="preserve">im Internet unter www.diakonie-bayern.de, </w:t>
      </w:r>
    </w:p>
    <w:p>
      <w:pPr>
        <w:pStyle w:val="Abstandvor1Blocksatz"/>
        <w:numPr>
          <w:ilvl w:val="0"/>
          <w:numId w:val="3"/>
        </w:numPr>
        <w:suppressAutoHyphens/>
        <w:spacing w:before="0"/>
        <w:rPr>
          <w:rFonts w:ascii="HelveticaNeue LT 55 Roman" w:hAnsi="HelveticaNeue LT 55 Roman" w:cs="HelveticaNeue LT 55 Roman"/>
          <w:sz w:val="16"/>
          <w:szCs w:val="16"/>
        </w:rPr>
      </w:pPr>
      <w:r>
        <w:rPr>
          <w:rFonts w:ascii="HelveticaNeue LT 55 Roman" w:hAnsi="HelveticaNeue LT 55 Roman" w:cs="HelveticaNeue LT 55 Roman"/>
          <w:sz w:val="16"/>
          <w:szCs w:val="16"/>
        </w:rPr>
        <w:t xml:space="preserve">bei Ihrem örtlichen Diakonischen Werk sowie </w:t>
      </w:r>
    </w:p>
    <w:p>
      <w:pPr>
        <w:pStyle w:val="Abstandvor1Blocksatz"/>
        <w:numPr>
          <w:ilvl w:val="0"/>
          <w:numId w:val="3"/>
        </w:numPr>
        <w:suppressAutoHyphens/>
        <w:spacing w:before="0"/>
        <w:rPr>
          <w:rFonts w:ascii="HelveticaNeue LT 55 Roman" w:hAnsi="HelveticaNeue LT 55 Roman" w:cs="HelveticaNeue LT 55 Roman"/>
          <w:sz w:val="16"/>
          <w:szCs w:val="16"/>
        </w:rPr>
      </w:pPr>
      <w:r>
        <w:rPr>
          <w:rFonts w:ascii="HelveticaNeue LT 55 Roman" w:hAnsi="HelveticaNeue LT 55 Roman" w:cs="HelveticaNeue LT 55 Roman"/>
          <w:sz w:val="16"/>
          <w:szCs w:val="16"/>
        </w:rPr>
        <w:t xml:space="preserve">beim Diakonischen Werk Bayern, Frau Heidi Ott, </w:t>
      </w:r>
    </w:p>
    <w:p>
      <w:pPr>
        <w:pStyle w:val="Abstandvor1Blocksatz"/>
        <w:suppressAutoHyphens/>
        <w:spacing w:before="0"/>
        <w:ind w:firstLine="360"/>
        <w:rPr>
          <w:rFonts w:ascii="HelveticaNeue LT 55 Roman" w:hAnsi="HelveticaNeue LT 55 Roman" w:cs="HelveticaNeue LT 55 Roman"/>
          <w:sz w:val="16"/>
          <w:szCs w:val="16"/>
        </w:rPr>
      </w:pPr>
      <w:r>
        <w:rPr>
          <w:rFonts w:ascii="HelveticaNeue LT 55 Roman" w:hAnsi="HelveticaNeue LT 55 Roman" w:cs="HelveticaNeue LT 55 Roman"/>
          <w:sz w:val="16"/>
          <w:szCs w:val="16"/>
        </w:rPr>
        <w:t>Tel.: 0911/9354-439, ott@diakonie-bayern.de</w:t>
      </w:r>
    </w:p>
    <w:p>
      <w:pPr>
        <w:pStyle w:val="Abstandvor1Blocksatz"/>
        <w:suppressAutoHyphens/>
        <w:rPr>
          <w:rFonts w:ascii="HelveticaNeue LT 75 Bold" w:hAnsi="HelveticaNeue LT 75 Bold" w:cs="HelveticaNeue LT 75 Bold"/>
          <w:sz w:val="20"/>
          <w:szCs w:val="20"/>
        </w:rPr>
      </w:pPr>
    </w:p>
    <w:p>
      <w:pPr>
        <w:pStyle w:val="Abstandvor1Blocksatz"/>
        <w:suppressAutoHyphens/>
        <w:rPr>
          <w:rFonts w:ascii="HelveticaNeue LT 55 Roman" w:hAnsi="HelveticaNeue LT 55 Roman" w:cs="HelveticaNeue LT 55 Roman"/>
          <w:sz w:val="20"/>
          <w:szCs w:val="20"/>
        </w:rPr>
      </w:pPr>
      <w:r>
        <w:rPr>
          <w:rFonts w:ascii="HelveticaNeue LT 75 Bold" w:hAnsi="HelveticaNeue LT 75 Bold" w:cs="HelveticaNeue LT 75 Bold"/>
          <w:sz w:val="20"/>
          <w:szCs w:val="20"/>
        </w:rPr>
        <w:t>Die Diakonie hilft. Helfen Sie mit.</w:t>
      </w:r>
    </w:p>
    <w:p>
      <w:pPr>
        <w:pStyle w:val="Abstandvor1Blocksatz"/>
        <w:rPr>
          <w:rFonts w:ascii="HelveticaNeue LT 55 Roman" w:hAnsi="HelveticaNeue LT 55 Roman" w:cs="HelveticaNeue LT 55 Roman"/>
          <w:sz w:val="20"/>
          <w:szCs w:val="20"/>
        </w:rPr>
      </w:pPr>
      <w:r>
        <w:rPr>
          <w:rFonts w:ascii="HelveticaNeue LT 55 Roman" w:hAnsi="HelveticaNeue LT 55 Roman" w:cs="HelveticaNeue LT 55 Roman"/>
          <w:sz w:val="20"/>
          <w:szCs w:val="20"/>
        </w:rPr>
        <w:t xml:space="preserve">Spendenkonto: DE20 5206 0410 0005 2222 22 </w:t>
      </w:r>
    </w:p>
    <w:p>
      <w:pPr>
        <w:pStyle w:val="Abstandvor1Blocksatz"/>
        <w:spacing w:before="0"/>
        <w:rPr>
          <w:rFonts w:ascii="HelveticaNeue LT 55 Roman" w:hAnsi="HelveticaNeue LT 55 Roman" w:cs="HelveticaNeue LT 55 Roman"/>
          <w:sz w:val="20"/>
          <w:szCs w:val="20"/>
        </w:rPr>
      </w:pPr>
      <w:r>
        <w:rPr>
          <w:rFonts w:ascii="HelveticaNeue LT 55 Roman" w:hAnsi="HelveticaNeue LT 55 Roman" w:cs="HelveticaNeue LT 55 Roman"/>
          <w:sz w:val="20"/>
          <w:szCs w:val="20"/>
        </w:rPr>
        <w:t>Stichwort: Frühjahrssammlung 2024</w:t>
      </w:r>
    </w:p>
    <w:p>
      <w:pPr>
        <w:pStyle w:val="Abstandvor1Blocksatz"/>
        <w:spacing w:before="0"/>
        <w:rPr>
          <w:rFonts w:ascii="HelveticaNeue LT 55 Roman" w:hAnsi="HelveticaNeue LT 55 Roman" w:cs="HelveticaNeue LT 55 Roman"/>
          <w:sz w:val="20"/>
          <w:szCs w:val="20"/>
        </w:rPr>
      </w:pPr>
    </w:p>
    <w:p>
      <w:pPr>
        <w:pStyle w:val="Abstandvor1Blocksatz"/>
        <w:spacing w:before="0"/>
        <w:rPr>
          <w:rFonts w:ascii="HelveticaNeue LT 55 Roman" w:hAnsi="HelveticaNeue LT 55 Roman" w:cs="HelveticaNeue LT 55 Roman"/>
          <w:sz w:val="20"/>
          <w:szCs w:val="20"/>
        </w:rPr>
      </w:pPr>
    </w:p>
    <w:p>
      <w:pPr>
        <w:rPr>
          <w:rFonts w:ascii="HelveticaNeue LT 55 Roman" w:hAnsi="HelveticaNeue LT 55 Roman" w:cs="HelveticaNeue LT 55 Roman"/>
          <w:color w:val="000000"/>
          <w:sz w:val="20"/>
          <w:szCs w:val="20"/>
        </w:rPr>
      </w:pPr>
      <w:r>
        <w:rPr>
          <w:rFonts w:ascii="HelveticaNeue LT 55 Roman" w:hAnsi="HelveticaNeue LT 55 Roman" w:cs="HelveticaNeue LT 55 Roman"/>
          <w:sz w:val="20"/>
          <w:szCs w:val="20"/>
        </w:rPr>
        <w:br w:type="page"/>
      </w:r>
    </w:p>
    <w:p>
      <w:pPr>
        <w:pStyle w:val="EinfAbs"/>
        <w:spacing w:before="57"/>
        <w:rPr>
          <w:rFonts w:ascii="Courier New" w:hAnsi="Courier New" w:cs="Courier New"/>
          <w:b/>
          <w:bCs/>
          <w:spacing w:val="2"/>
          <w:sz w:val="28"/>
          <w:szCs w:val="20"/>
        </w:rPr>
      </w:pPr>
      <w:r>
        <w:rPr>
          <w:rFonts w:ascii="Courier New" w:hAnsi="Courier New" w:cs="Courier New"/>
          <w:b/>
          <w:bCs/>
          <w:spacing w:val="2"/>
          <w:sz w:val="28"/>
          <w:szCs w:val="20"/>
        </w:rPr>
        <w:lastRenderedPageBreak/>
        <w:t xml:space="preserve">Text aus Inserat </w:t>
      </w:r>
      <w:r>
        <w:rPr>
          <w:rFonts w:ascii="Courier New" w:hAnsi="Courier New" w:cs="Courier New"/>
          <w:b/>
          <w:bCs/>
          <w:spacing w:val="2"/>
          <w:sz w:val="28"/>
          <w:szCs w:val="20"/>
        </w:rPr>
        <w:t>3</w:t>
      </w:r>
    </w:p>
    <w:p>
      <w:pPr>
        <w:pStyle w:val="EinfAbs"/>
        <w:spacing w:before="57"/>
        <w:rPr>
          <w:rFonts w:ascii="Courier New" w:hAnsi="Courier New" w:cs="Courier New"/>
          <w:b/>
          <w:bCs/>
          <w:spacing w:val="2"/>
          <w:sz w:val="28"/>
          <w:szCs w:val="20"/>
        </w:rPr>
      </w:pPr>
    </w:p>
    <w:p>
      <w:pPr>
        <w:autoSpaceDE w:val="0"/>
        <w:autoSpaceDN w:val="0"/>
        <w:adjustRightInd w:val="0"/>
        <w:spacing w:after="0" w:line="240" w:lineRule="auto"/>
        <w:rPr>
          <w:rFonts w:ascii="Arial" w:hAnsi="Arial" w:cs="Arial"/>
          <w:b/>
          <w:bCs/>
          <w:spacing w:val="2"/>
          <w:sz w:val="28"/>
          <w:szCs w:val="20"/>
        </w:rPr>
      </w:pPr>
      <w:r>
        <w:rPr>
          <w:rFonts w:ascii="Arial" w:hAnsi="Arial" w:cs="Arial"/>
          <w:b/>
          <w:bCs/>
          <w:spacing w:val="2"/>
          <w:sz w:val="28"/>
          <w:szCs w:val="20"/>
        </w:rPr>
        <w:t>Frühjahrssammlung</w:t>
      </w:r>
    </w:p>
    <w:p>
      <w:pPr>
        <w:autoSpaceDE w:val="0"/>
        <w:autoSpaceDN w:val="0"/>
        <w:adjustRightInd w:val="0"/>
        <w:spacing w:after="0" w:line="240" w:lineRule="auto"/>
        <w:rPr>
          <w:rFonts w:ascii="Arial" w:hAnsi="Arial" w:cs="Arial"/>
          <w:spacing w:val="2"/>
          <w:sz w:val="24"/>
          <w:szCs w:val="18"/>
        </w:rPr>
      </w:pPr>
      <w:r>
        <w:rPr>
          <w:rFonts w:ascii="Arial" w:hAnsi="Arial" w:cs="Arial"/>
          <w:b/>
          <w:bCs/>
          <w:spacing w:val="2"/>
          <w:sz w:val="28"/>
          <w:szCs w:val="20"/>
        </w:rPr>
        <w:t>11. – 17. März 2024</w:t>
      </w:r>
    </w:p>
    <w:p>
      <w:pPr>
        <w:autoSpaceDE w:val="0"/>
        <w:autoSpaceDN w:val="0"/>
        <w:adjustRightInd w:val="0"/>
        <w:spacing w:after="0" w:line="240" w:lineRule="auto"/>
        <w:rPr>
          <w:rFonts w:ascii="Arial" w:hAnsi="Arial" w:cs="Arial"/>
          <w:spacing w:val="2"/>
          <w:sz w:val="24"/>
          <w:szCs w:val="18"/>
        </w:rPr>
      </w:pPr>
    </w:p>
    <w:p>
      <w:pPr>
        <w:pStyle w:val="EinfAbs"/>
        <w:spacing w:before="57"/>
        <w:rPr>
          <w:rFonts w:ascii="Arial" w:hAnsi="Arial" w:cs="Arial"/>
          <w:b/>
          <w:bCs/>
          <w:szCs w:val="20"/>
        </w:rPr>
      </w:pPr>
    </w:p>
    <w:p>
      <w:pPr>
        <w:pStyle w:val="EinfAbs"/>
        <w:spacing w:before="57"/>
        <w:rPr>
          <w:rFonts w:ascii="Arial" w:hAnsi="Arial" w:cs="Arial"/>
          <w:b/>
          <w:bCs/>
          <w:szCs w:val="20"/>
        </w:rPr>
      </w:pPr>
      <w:r>
        <w:rPr>
          <w:rFonts w:ascii="Arial" w:hAnsi="Arial" w:cs="Arial"/>
          <w:b/>
          <w:bCs/>
          <w:szCs w:val="20"/>
        </w:rPr>
        <w:t xml:space="preserve">Wenn die Schulden über den Kopf wachsen … </w:t>
      </w:r>
    </w:p>
    <w:p>
      <w:pPr>
        <w:pStyle w:val="EinfAbs"/>
        <w:spacing w:before="57"/>
        <w:rPr>
          <w:rFonts w:ascii="HelveticaNeue LT 55 Roman" w:hAnsi="HelveticaNeue LT 55 Roman" w:cs="HelveticaNeue LT 55 Roman"/>
          <w:szCs w:val="20"/>
        </w:rPr>
      </w:pPr>
      <w:r>
        <w:rPr>
          <w:rFonts w:ascii="HelveticaNeue LT 55 Roman" w:hAnsi="HelveticaNeue LT 55 Roman" w:cs="HelveticaNeue LT 55 Roman"/>
          <w:szCs w:val="20"/>
        </w:rPr>
        <w:t>Soziale Schuldnerberatung der Diakonie</w:t>
      </w:r>
      <w:r>
        <w:rPr>
          <w:rFonts w:ascii="HelveticaNeue LT 55 Roman" w:hAnsi="HelveticaNeue LT 55 Roman" w:cs="HelveticaNeue LT 55 Roman"/>
          <w:szCs w:val="20"/>
        </w:rPr>
        <w:t xml:space="preserve"> </w:t>
      </w:r>
      <w:bookmarkStart w:id="0" w:name="_GoBack"/>
      <w:bookmarkEnd w:id="0"/>
    </w:p>
    <w:p>
      <w:pPr>
        <w:pStyle w:val="EinfAbs"/>
        <w:spacing w:before="57"/>
        <w:rPr>
          <w:rFonts w:ascii="Arial" w:hAnsi="Arial" w:cs="Arial"/>
          <w:spacing w:val="2"/>
          <w:sz w:val="18"/>
          <w:szCs w:val="18"/>
        </w:rPr>
      </w:pPr>
    </w:p>
    <w:p>
      <w:pPr>
        <w:autoSpaceDE w:val="0"/>
        <w:autoSpaceDN w:val="0"/>
        <w:adjustRightInd w:val="0"/>
        <w:spacing w:after="0" w:line="240" w:lineRule="auto"/>
        <w:rPr>
          <w:rFonts w:ascii="Arial" w:hAnsi="Arial" w:cs="Arial"/>
          <w:sz w:val="20"/>
          <w:szCs w:val="18"/>
        </w:rPr>
      </w:pPr>
      <w:r>
        <w:rPr>
          <w:rFonts w:ascii="Arial" w:hAnsi="Arial" w:cs="Arial"/>
          <w:sz w:val="20"/>
          <w:szCs w:val="18"/>
        </w:rPr>
        <w:t>Der Einstieg in die Verschuldung geht oft sehr schnell: Banken, Versandhäuser und Kaufhäuser werben für eine einfache und risikolose Kreditaufnahme. Durch unvorhersehbare Ereignisse wie Arbeitsplatzverlust, Trennung oder Krankheit kommt es schnell dazu, dass Zahlungsverpflichtungen nicht mehr erfüllt werden können und Menschen in die Überschuldung rutschen. Die 27 Schuldner- und Insolvenzberatungsstellen der Diakonie in Bayern bieten eine spezialisierte und kostenfreie Beratung an, um überschuldeten Menschen wieder neue Perspektiven und einen Weg aus der Schuldenspirale zu zeigen.</w:t>
      </w:r>
    </w:p>
    <w:p>
      <w:pPr>
        <w:autoSpaceDE w:val="0"/>
        <w:autoSpaceDN w:val="0"/>
        <w:adjustRightInd w:val="0"/>
        <w:spacing w:before="120" w:after="120" w:line="240" w:lineRule="auto"/>
        <w:rPr>
          <w:rFonts w:ascii="Arial" w:hAnsi="Arial" w:cs="Arial"/>
          <w:b/>
          <w:bCs/>
          <w:szCs w:val="18"/>
        </w:rPr>
      </w:pPr>
      <w:r>
        <w:rPr>
          <w:rFonts w:ascii="Arial" w:hAnsi="Arial" w:cs="Arial"/>
          <w:b/>
          <w:bCs/>
          <w:szCs w:val="18"/>
        </w:rPr>
        <w:t>Die Diakonie hilft. Helfen Sie mit.</w:t>
      </w:r>
    </w:p>
    <w:p>
      <w:pPr>
        <w:autoSpaceDE w:val="0"/>
        <w:autoSpaceDN w:val="0"/>
        <w:adjustRightInd w:val="0"/>
        <w:spacing w:after="0" w:line="240" w:lineRule="auto"/>
        <w:rPr>
          <w:rFonts w:ascii="Arial" w:hAnsi="Arial" w:cs="Arial"/>
          <w:sz w:val="20"/>
          <w:szCs w:val="18"/>
        </w:rPr>
      </w:pPr>
      <w:r>
        <w:rPr>
          <w:rFonts w:ascii="Arial" w:hAnsi="Arial" w:cs="Arial"/>
          <w:sz w:val="20"/>
          <w:szCs w:val="18"/>
        </w:rPr>
        <w:t xml:space="preserve">Mit Ihrer Spende können wir u. a. präventive Angebote ausbauen, Aufklärungs- und Informationskampagnen in sozialen Plattformen starten, Unterstützungsleistungen für </w:t>
      </w:r>
      <w:proofErr w:type="spellStart"/>
      <w:r>
        <w:rPr>
          <w:rFonts w:ascii="Arial" w:hAnsi="Arial" w:cs="Arial"/>
          <w:sz w:val="20"/>
          <w:szCs w:val="18"/>
        </w:rPr>
        <w:t>Übersetzer:innen</w:t>
      </w:r>
      <w:proofErr w:type="spellEnd"/>
      <w:r>
        <w:rPr>
          <w:rFonts w:ascii="Arial" w:hAnsi="Arial" w:cs="Arial"/>
          <w:sz w:val="20"/>
          <w:szCs w:val="18"/>
        </w:rPr>
        <w:t xml:space="preserve"> bzw. </w:t>
      </w:r>
      <w:proofErr w:type="spellStart"/>
      <w:r>
        <w:rPr>
          <w:rFonts w:ascii="Arial" w:hAnsi="Arial" w:cs="Arial"/>
          <w:sz w:val="20"/>
          <w:szCs w:val="18"/>
        </w:rPr>
        <w:t>Dolmetscher:innen</w:t>
      </w:r>
      <w:proofErr w:type="spellEnd"/>
      <w:r>
        <w:rPr>
          <w:rFonts w:ascii="Arial" w:hAnsi="Arial" w:cs="Arial"/>
          <w:sz w:val="20"/>
          <w:szCs w:val="18"/>
        </w:rPr>
        <w:t xml:space="preserve"> übernehmen, Nachwuchskräfte für die Schuldnerberatung fördern sowie auch andere Angebote der Diakonie in Bayern unterstützen.</w:t>
      </w:r>
    </w:p>
    <w:p>
      <w:pPr>
        <w:autoSpaceDE w:val="0"/>
        <w:autoSpaceDN w:val="0"/>
        <w:adjustRightInd w:val="0"/>
        <w:spacing w:before="120" w:after="0" w:line="240" w:lineRule="auto"/>
        <w:rPr>
          <w:rFonts w:ascii="Arial" w:hAnsi="Arial" w:cs="Arial"/>
          <w:szCs w:val="18"/>
        </w:rPr>
      </w:pPr>
      <w:r>
        <w:rPr>
          <w:rFonts w:ascii="Arial" w:hAnsi="Arial" w:cs="Arial"/>
          <w:b/>
          <w:bCs/>
          <w:szCs w:val="18"/>
        </w:rPr>
        <w:t>Herzlichen Dank!</w:t>
      </w:r>
    </w:p>
    <w:p>
      <w:pPr>
        <w:pStyle w:val="Absatzformat1"/>
        <w:jc w:val="both"/>
        <w:rPr>
          <w:rFonts w:ascii="Arial" w:hAnsi="Arial" w:cs="Arial"/>
          <w:position w:val="4"/>
          <w:sz w:val="18"/>
          <w:szCs w:val="18"/>
        </w:rPr>
      </w:pPr>
    </w:p>
    <w:p>
      <w:pPr>
        <w:pStyle w:val="normalHelv45"/>
        <w:suppressAutoHyphens/>
        <w:spacing w:before="57"/>
        <w:jc w:val="both"/>
        <w:rPr>
          <w:rFonts w:ascii="Arial" w:hAnsi="Arial" w:cs="Arial"/>
          <w:position w:val="4"/>
          <w:sz w:val="16"/>
          <w:szCs w:val="16"/>
        </w:rPr>
      </w:pPr>
      <w:r>
        <w:rPr>
          <w:rFonts w:ascii="Arial" w:hAnsi="Arial" w:cs="Arial"/>
          <w:position w:val="4"/>
          <w:sz w:val="16"/>
          <w:szCs w:val="16"/>
        </w:rPr>
        <w:t>20% der Spenden an die Kirchengemeinden verbleiben in der Kirchengemeinde für die diakonische Arbeit vor Ort.</w:t>
      </w:r>
    </w:p>
    <w:p>
      <w:pPr>
        <w:pStyle w:val="normalHelv45"/>
        <w:suppressAutoHyphens/>
        <w:spacing w:before="57"/>
        <w:jc w:val="both"/>
        <w:rPr>
          <w:rFonts w:ascii="Arial" w:hAnsi="Arial" w:cs="Arial"/>
          <w:position w:val="4"/>
          <w:sz w:val="16"/>
          <w:szCs w:val="16"/>
        </w:rPr>
      </w:pPr>
      <w:r>
        <w:rPr>
          <w:rFonts w:ascii="Arial" w:hAnsi="Arial" w:cs="Arial"/>
          <w:position w:val="4"/>
          <w:sz w:val="16"/>
          <w:szCs w:val="16"/>
        </w:rPr>
        <w:t>45% der Spenden an die Kirchengemeinden verbleiben direkt im Dekanatsbezirk zur Förderung der diakonischen Arbeit vor Ort.</w:t>
      </w:r>
    </w:p>
    <w:p>
      <w:pPr>
        <w:pStyle w:val="normalHelv45"/>
        <w:suppressAutoHyphens/>
        <w:spacing w:before="57"/>
        <w:jc w:val="both"/>
        <w:rPr>
          <w:rFonts w:ascii="Arial" w:hAnsi="Arial" w:cs="Arial"/>
          <w:position w:val="4"/>
          <w:sz w:val="16"/>
          <w:szCs w:val="16"/>
        </w:rPr>
      </w:pPr>
      <w:r>
        <w:rPr>
          <w:rFonts w:ascii="Arial" w:hAnsi="Arial" w:cs="Arial"/>
          <w:position w:val="4"/>
          <w:sz w:val="16"/>
          <w:szCs w:val="16"/>
        </w:rPr>
        <w:t>35% der Spenden an die Kirchengemeinden werden an das Diakonische Werk Bayern für die Projektförderung in ganz Bayern weitergeleitet. Hiervon wird auch das Informations- und Werbematerial finanziert.</w:t>
      </w:r>
    </w:p>
    <w:p>
      <w:pPr>
        <w:pStyle w:val="normalHelv45"/>
        <w:suppressAutoHyphens/>
        <w:spacing w:before="57"/>
        <w:jc w:val="both"/>
        <w:rPr>
          <w:rFonts w:ascii="Arial" w:hAnsi="Arial" w:cs="Arial"/>
          <w:sz w:val="16"/>
          <w:szCs w:val="16"/>
        </w:rPr>
      </w:pPr>
      <w:r>
        <w:rPr>
          <w:rFonts w:ascii="Arial" w:hAnsi="Arial" w:cs="Arial"/>
          <w:sz w:val="16"/>
          <w:szCs w:val="16"/>
        </w:rPr>
        <w:t xml:space="preserve">Weitere Informationen zum Thema Schuldnerberatung erhalten Sie </w:t>
      </w:r>
    </w:p>
    <w:p>
      <w:pPr>
        <w:pStyle w:val="normalHelv45"/>
        <w:numPr>
          <w:ilvl w:val="0"/>
          <w:numId w:val="4"/>
        </w:numPr>
        <w:suppressAutoHyphens/>
        <w:spacing w:line="240" w:lineRule="auto"/>
        <w:jc w:val="both"/>
        <w:rPr>
          <w:rFonts w:ascii="Arial" w:hAnsi="Arial" w:cs="Arial"/>
          <w:sz w:val="16"/>
          <w:szCs w:val="16"/>
        </w:rPr>
      </w:pPr>
      <w:r>
        <w:rPr>
          <w:rFonts w:ascii="Arial" w:hAnsi="Arial" w:cs="Arial"/>
          <w:sz w:val="16"/>
          <w:szCs w:val="16"/>
        </w:rPr>
        <w:t xml:space="preserve">im Internet unter </w:t>
      </w:r>
      <w:hyperlink r:id="rId5" w:history="1">
        <w:r>
          <w:rPr>
            <w:rStyle w:val="Hyperlink"/>
            <w:rFonts w:ascii="Arial" w:hAnsi="Arial" w:cs="Arial"/>
            <w:sz w:val="16"/>
            <w:szCs w:val="16"/>
          </w:rPr>
          <w:t>www.diakonie-bayern.de</w:t>
        </w:r>
      </w:hyperlink>
      <w:r>
        <w:rPr>
          <w:rFonts w:ascii="Arial" w:hAnsi="Arial" w:cs="Arial"/>
          <w:sz w:val="16"/>
          <w:szCs w:val="16"/>
        </w:rPr>
        <w:t xml:space="preserve">, </w:t>
      </w:r>
    </w:p>
    <w:p>
      <w:pPr>
        <w:pStyle w:val="normalHelv45"/>
        <w:numPr>
          <w:ilvl w:val="0"/>
          <w:numId w:val="4"/>
        </w:numPr>
        <w:suppressAutoHyphens/>
        <w:spacing w:line="240" w:lineRule="auto"/>
        <w:jc w:val="both"/>
        <w:rPr>
          <w:rFonts w:ascii="Arial" w:hAnsi="Arial" w:cs="Arial"/>
          <w:sz w:val="16"/>
          <w:szCs w:val="16"/>
        </w:rPr>
      </w:pPr>
      <w:r>
        <w:rPr>
          <w:rFonts w:ascii="Arial" w:hAnsi="Arial" w:cs="Arial"/>
          <w:sz w:val="16"/>
          <w:szCs w:val="16"/>
        </w:rPr>
        <w:t xml:space="preserve">bei Ihrem örtlichen Diakonischen Werk und </w:t>
      </w:r>
    </w:p>
    <w:p>
      <w:pPr>
        <w:pStyle w:val="normalHelv45"/>
        <w:numPr>
          <w:ilvl w:val="0"/>
          <w:numId w:val="4"/>
        </w:numPr>
        <w:suppressAutoHyphens/>
        <w:spacing w:line="240" w:lineRule="auto"/>
        <w:jc w:val="both"/>
        <w:rPr>
          <w:rFonts w:ascii="Arial" w:hAnsi="Arial" w:cs="Arial"/>
          <w:sz w:val="16"/>
          <w:szCs w:val="16"/>
        </w:rPr>
      </w:pPr>
      <w:r>
        <w:rPr>
          <w:rFonts w:ascii="Arial" w:hAnsi="Arial" w:cs="Arial"/>
          <w:sz w:val="16"/>
          <w:szCs w:val="16"/>
        </w:rPr>
        <w:t>beim Diakonischen Werk Bayern, Frau Heidi Ott, Tel. 0911/9354-439.</w:t>
      </w:r>
    </w:p>
    <w:p>
      <w:pPr>
        <w:pStyle w:val="normalHelv45"/>
        <w:spacing w:before="120"/>
        <w:rPr>
          <w:rFonts w:ascii="Arial" w:hAnsi="Arial" w:cs="Arial"/>
          <w:sz w:val="18"/>
          <w:szCs w:val="16"/>
        </w:rPr>
      </w:pPr>
      <w:r>
        <w:rPr>
          <w:rFonts w:ascii="Arial" w:hAnsi="Arial" w:cs="Arial"/>
          <w:b/>
          <w:bCs/>
          <w:sz w:val="18"/>
          <w:szCs w:val="16"/>
        </w:rPr>
        <w:t>Spendenkonto:</w:t>
      </w:r>
      <w:r>
        <w:rPr>
          <w:rFonts w:ascii="Arial" w:hAnsi="Arial" w:cs="Arial"/>
          <w:sz w:val="18"/>
          <w:szCs w:val="16"/>
        </w:rPr>
        <w:t xml:space="preserve"> DE20 5206 0410 0005 2222 22, Evang. Bank eG, </w:t>
      </w:r>
    </w:p>
    <w:p>
      <w:pPr>
        <w:pStyle w:val="normalHelv45"/>
        <w:rPr>
          <w:rFonts w:ascii="Arial" w:hAnsi="Arial" w:cs="Arial"/>
          <w:sz w:val="22"/>
        </w:rPr>
      </w:pPr>
      <w:r>
        <w:rPr>
          <w:rFonts w:ascii="Arial" w:hAnsi="Arial" w:cs="Arial"/>
          <w:sz w:val="18"/>
          <w:szCs w:val="16"/>
        </w:rPr>
        <w:t>Stichwort: Spende Frühjahrssammlung 2024</w:t>
      </w:r>
    </w:p>
    <w:p>
      <w:pPr>
        <w:pStyle w:val="EinfAbs"/>
        <w:spacing w:before="57"/>
        <w:rPr>
          <w:rFonts w:ascii="Courier New" w:hAnsi="Courier New" w:cs="Courier New"/>
          <w:b/>
          <w:bCs/>
          <w:spacing w:val="2"/>
          <w:sz w:val="28"/>
          <w:szCs w:val="20"/>
        </w:rPr>
      </w:pPr>
    </w:p>
    <w:p>
      <w:pPr>
        <w:pStyle w:val="Abstandvor1Blocksatz"/>
        <w:spacing w:before="0"/>
        <w:rPr>
          <w:rFonts w:ascii="HelveticaNeue LT 55 Roman" w:hAnsi="HelveticaNeue LT 55 Roman" w:cs="HelveticaNeue LT 55 Roman"/>
          <w:sz w:val="20"/>
          <w:szCs w:val="20"/>
        </w:rPr>
      </w:pPr>
    </w:p>
    <w:p>
      <w:pPr>
        <w:pStyle w:val="Abstandvor1Blocksatz"/>
        <w:spacing w:before="0"/>
        <w:rPr>
          <w:rFonts w:ascii="Arial" w:hAnsi="Arial" w:cs="Arial"/>
          <w:sz w:val="20"/>
        </w:rPr>
      </w:pPr>
    </w:p>
    <w:p>
      <w:pPr>
        <w:pStyle w:val="Abstandvor1Blocksatz"/>
        <w:spacing w:before="0"/>
        <w:rPr>
          <w:rFonts w:ascii="Arial" w:hAnsi="Arial" w:cs="Arial"/>
          <w:sz w:val="20"/>
        </w:rPr>
      </w:pPr>
    </w:p>
    <w:p>
      <w:pPr>
        <w:pStyle w:val="Abstandvor1Blocksatz"/>
        <w:spacing w:before="0"/>
        <w:rPr>
          <w:rFonts w:ascii="Arial" w:hAnsi="Arial" w:cs="Arial"/>
          <w:sz w:val="20"/>
        </w:rPr>
      </w:pPr>
    </w:p>
    <w:sectPr>
      <w:pgSz w:w="11906" w:h="16838" w:code="9"/>
      <w:pgMar w:top="1134" w:right="736"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LT 45 Lt">
    <w:panose1 w:val="020B0404020002020204"/>
    <w:charset w:val="00"/>
    <w:family w:val="swiss"/>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HelveticaNeue LT 75 Bold">
    <w:panose1 w:val="0200080305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73CB"/>
    <w:multiLevelType w:val="hybridMultilevel"/>
    <w:tmpl w:val="01706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7011F9"/>
    <w:multiLevelType w:val="hybridMultilevel"/>
    <w:tmpl w:val="2400991C"/>
    <w:lvl w:ilvl="0" w:tplc="DABC1D1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2B45E68"/>
    <w:multiLevelType w:val="hybridMultilevel"/>
    <w:tmpl w:val="1E8E6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20336D"/>
    <w:multiLevelType w:val="hybridMultilevel"/>
    <w:tmpl w:val="2102C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D34C-8F21-43E9-B479-C8672660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EinfAbs">
    <w:name w:val="[Einf. Abs.]"/>
    <w:basedOn w:val="Standard"/>
    <w:uiPriority w:val="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bsatzformat1">
    <w:name w:val="Absatzformat 1"/>
    <w:basedOn w:val="Standard"/>
    <w:uiPriority w:val="99"/>
    <w:pPr>
      <w:autoSpaceDE w:val="0"/>
      <w:autoSpaceDN w:val="0"/>
      <w:adjustRightInd w:val="0"/>
      <w:spacing w:after="0" w:line="160" w:lineRule="atLeast"/>
      <w:ind w:left="369" w:hanging="369"/>
      <w:textAlignment w:val="center"/>
    </w:pPr>
    <w:rPr>
      <w:rFonts w:ascii="HelveticaNeue LT 45 Lt" w:hAnsi="HelveticaNeue LT 45 Lt" w:cs="HelveticaNeue LT 45 Lt"/>
      <w:color w:val="000000"/>
      <w:sz w:val="16"/>
      <w:szCs w:val="16"/>
    </w:rPr>
  </w:style>
  <w:style w:type="paragraph" w:customStyle="1" w:styleId="Abstandvor1Blocksatz">
    <w:name w:val="Abstand vor 1 Blocksatz"/>
    <w:basedOn w:val="Standard"/>
    <w:uiPriority w:val="99"/>
    <w:pPr>
      <w:autoSpaceDE w:val="0"/>
      <w:autoSpaceDN w:val="0"/>
      <w:adjustRightInd w:val="0"/>
      <w:spacing w:before="57" w:after="0" w:line="200" w:lineRule="atLeast"/>
      <w:textAlignment w:val="center"/>
    </w:pPr>
    <w:rPr>
      <w:rFonts w:ascii="HelveticaNeue LT 45 Lt" w:hAnsi="HelveticaNeue LT 45 Lt" w:cs="HelveticaNeue LT 45 Lt"/>
      <w:color w:val="000000"/>
      <w:sz w:val="18"/>
      <w:szCs w:val="18"/>
    </w:rPr>
  </w:style>
  <w:style w:type="paragraph" w:customStyle="1" w:styleId="normalHelv45">
    <w:name w:val="normal Helv. 45"/>
    <w:basedOn w:val="Absatzformat1"/>
    <w:uiPriority w:val="99"/>
    <w:pPr>
      <w:spacing w:line="200" w:lineRule="atLeast"/>
      <w:ind w:left="0" w:firstLine="0"/>
    </w:pPr>
    <w:rPr>
      <w:sz w:val="20"/>
      <w:szCs w:val="2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konie-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Sabine</dc:creator>
  <cp:keywords/>
  <dc:description/>
  <cp:lastModifiedBy>Hellwig Sabine</cp:lastModifiedBy>
  <cp:revision>2</cp:revision>
  <dcterms:created xsi:type="dcterms:W3CDTF">2023-10-17T06:21:00Z</dcterms:created>
  <dcterms:modified xsi:type="dcterms:W3CDTF">2023-10-17T06:21:00Z</dcterms:modified>
</cp:coreProperties>
</file>